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D4" w:rsidRDefault="007960D4">
      <w:pPr>
        <w:rPr>
          <w:rFonts w:hint="eastAsia"/>
        </w:rPr>
      </w:pPr>
    </w:p>
    <w:p w:rsidR="007960D4" w:rsidRDefault="007960D4"/>
    <w:p w:rsidR="007960D4" w:rsidRDefault="007960D4"/>
    <w:p w:rsidR="007960D4" w:rsidRDefault="007960D4"/>
    <w:p w:rsidR="007960D4" w:rsidRDefault="007960D4">
      <w:pPr>
        <w:jc w:val="center"/>
        <w:rPr>
          <w:rFonts w:ascii="仿宋_GB2312" w:eastAsia="仿宋_GB2312"/>
          <w:b/>
          <w:bCs/>
          <w:kern w:val="0"/>
          <w:sz w:val="44"/>
          <w:szCs w:val="44"/>
        </w:rPr>
      </w:pPr>
    </w:p>
    <w:p w:rsidR="007960D4" w:rsidRDefault="005378A6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关于举办全省残疾人文化创意创新创业</w:t>
      </w:r>
    </w:p>
    <w:p w:rsidR="007960D4" w:rsidRDefault="005378A6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高级研修班的通知</w:t>
      </w:r>
    </w:p>
    <w:p w:rsidR="007960D4" w:rsidRDefault="007960D4">
      <w:pPr>
        <w:jc w:val="center"/>
        <w:rPr>
          <w:rFonts w:ascii="仿宋_GB2312" w:eastAsia="仿宋_GB2312"/>
          <w:b/>
          <w:bCs/>
          <w:kern w:val="0"/>
          <w:sz w:val="44"/>
          <w:szCs w:val="44"/>
        </w:rPr>
      </w:pPr>
    </w:p>
    <w:p w:rsidR="007960D4" w:rsidRDefault="005378A6">
      <w:pPr>
        <w:spacing w:line="64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各市残联：</w:t>
      </w:r>
    </w:p>
    <w:p w:rsidR="007960D4" w:rsidRDefault="005378A6">
      <w:pPr>
        <w:spacing w:line="6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为顺应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大众创业、万众创新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新形势，鼓励残疾人就业创业，提高我省</w:t>
      </w:r>
      <w:r>
        <w:rPr>
          <w:rFonts w:eastAsia="仿宋_GB2312" w:hint="eastAsia"/>
          <w:kern w:val="0"/>
          <w:sz w:val="32"/>
          <w:szCs w:val="32"/>
        </w:rPr>
        <w:t>残疾人</w:t>
      </w:r>
      <w:r>
        <w:rPr>
          <w:rFonts w:eastAsia="仿宋_GB2312"/>
          <w:kern w:val="0"/>
          <w:sz w:val="32"/>
          <w:szCs w:val="32"/>
        </w:rPr>
        <w:t>文化创意创业创新能力，根据省残联与省人社厅年度培训工作安排，经研究决定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委托浙江特殊教育职业学院举办全省</w:t>
      </w:r>
      <w:r>
        <w:rPr>
          <w:rFonts w:eastAsia="仿宋_GB2312" w:hint="eastAsia"/>
          <w:kern w:val="0"/>
          <w:sz w:val="32"/>
          <w:szCs w:val="32"/>
        </w:rPr>
        <w:t>残疾人</w:t>
      </w:r>
      <w:r>
        <w:rPr>
          <w:rFonts w:eastAsia="仿宋_GB2312"/>
          <w:kern w:val="0"/>
          <w:sz w:val="32"/>
          <w:szCs w:val="32"/>
        </w:rPr>
        <w:t>文化创意创新创业高级研修班</w:t>
      </w:r>
      <w:r>
        <w:rPr>
          <w:rFonts w:eastAsia="仿宋_GB2312" w:hint="eastAsia"/>
          <w:kern w:val="0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现将有关事项通知如下：</w:t>
      </w:r>
    </w:p>
    <w:p w:rsidR="007960D4" w:rsidRDefault="005378A6">
      <w:pPr>
        <w:spacing w:line="64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kern w:val="0"/>
          <w:sz w:val="32"/>
          <w:szCs w:val="32"/>
        </w:rPr>
        <w:t>一、研修对象</w:t>
      </w:r>
    </w:p>
    <w:p w:rsidR="007960D4" w:rsidRDefault="005378A6">
      <w:pPr>
        <w:spacing w:line="6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本省户籍自主创业</w:t>
      </w:r>
      <w:r>
        <w:rPr>
          <w:rFonts w:eastAsia="仿宋_GB2312" w:hint="eastAsia"/>
          <w:kern w:val="0"/>
          <w:sz w:val="32"/>
          <w:szCs w:val="32"/>
        </w:rPr>
        <w:t>或</w:t>
      </w:r>
      <w:r>
        <w:rPr>
          <w:rFonts w:eastAsia="仿宋_GB2312"/>
          <w:kern w:val="0"/>
          <w:sz w:val="32"/>
          <w:szCs w:val="32"/>
        </w:rPr>
        <w:t>在企业担任</w:t>
      </w:r>
      <w:r>
        <w:rPr>
          <w:rFonts w:eastAsia="仿宋_GB2312" w:hint="eastAsia"/>
          <w:kern w:val="0"/>
          <w:sz w:val="32"/>
          <w:szCs w:val="32"/>
        </w:rPr>
        <w:t>中层以上管理岗位</w:t>
      </w:r>
      <w:r>
        <w:rPr>
          <w:rFonts w:eastAsia="仿宋_GB2312"/>
          <w:kern w:val="0"/>
          <w:sz w:val="32"/>
          <w:szCs w:val="32"/>
        </w:rPr>
        <w:t>且生活</w:t>
      </w:r>
      <w:r>
        <w:rPr>
          <w:rFonts w:eastAsia="仿宋_GB2312" w:hint="eastAsia"/>
          <w:kern w:val="0"/>
          <w:sz w:val="32"/>
          <w:szCs w:val="32"/>
        </w:rPr>
        <w:t>能够</w:t>
      </w:r>
      <w:r>
        <w:rPr>
          <w:rFonts w:eastAsia="仿宋_GB2312"/>
          <w:kern w:val="0"/>
          <w:sz w:val="32"/>
          <w:szCs w:val="32"/>
        </w:rPr>
        <w:t>自理</w:t>
      </w:r>
      <w:r>
        <w:rPr>
          <w:rFonts w:eastAsia="仿宋_GB2312" w:hint="eastAsia"/>
          <w:kern w:val="0"/>
          <w:sz w:val="32"/>
          <w:szCs w:val="32"/>
        </w:rPr>
        <w:t>的残疾人（参加培训人员不安排陪护）</w:t>
      </w:r>
      <w:r>
        <w:rPr>
          <w:rFonts w:eastAsia="仿宋_GB2312"/>
          <w:kern w:val="0"/>
          <w:sz w:val="32"/>
          <w:szCs w:val="32"/>
        </w:rPr>
        <w:t>。</w:t>
      </w:r>
    </w:p>
    <w:p w:rsidR="007960D4" w:rsidRDefault="005378A6">
      <w:pPr>
        <w:spacing w:line="64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kern w:val="0"/>
          <w:sz w:val="32"/>
          <w:szCs w:val="32"/>
        </w:rPr>
        <w:t>二、时间地点</w:t>
      </w:r>
    </w:p>
    <w:p w:rsidR="007960D4" w:rsidRDefault="005378A6">
      <w:pPr>
        <w:spacing w:line="6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1.</w:t>
      </w:r>
      <w:r>
        <w:rPr>
          <w:rFonts w:ascii="楷体" w:eastAsia="楷体" w:hAnsi="楷体" w:cs="楷体" w:hint="eastAsia"/>
          <w:kern w:val="0"/>
          <w:sz w:val="32"/>
          <w:szCs w:val="32"/>
        </w:rPr>
        <w:t>培训时间：</w:t>
      </w:r>
      <w:r>
        <w:rPr>
          <w:rFonts w:eastAsia="仿宋_GB2312"/>
          <w:kern w:val="0"/>
          <w:sz w:val="32"/>
          <w:szCs w:val="32"/>
        </w:rPr>
        <w:t>2019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10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21</w:t>
      </w:r>
      <w:r>
        <w:rPr>
          <w:rFonts w:eastAsia="仿宋_GB2312" w:hint="eastAsia"/>
          <w:kern w:val="0"/>
          <w:sz w:val="32"/>
          <w:szCs w:val="32"/>
        </w:rPr>
        <w:t>日</w:t>
      </w:r>
      <w:r>
        <w:rPr>
          <w:rFonts w:eastAsia="仿宋_GB2312" w:hint="eastAsia"/>
          <w:kern w:val="0"/>
          <w:sz w:val="32"/>
          <w:szCs w:val="32"/>
        </w:rPr>
        <w:t>下午</w:t>
      </w:r>
      <w:r>
        <w:rPr>
          <w:rFonts w:eastAsia="仿宋_GB2312" w:hint="eastAsia"/>
          <w:kern w:val="0"/>
          <w:sz w:val="32"/>
          <w:szCs w:val="32"/>
        </w:rPr>
        <w:t>报到，</w:t>
      </w:r>
      <w:r>
        <w:rPr>
          <w:rFonts w:eastAsia="仿宋_GB2312" w:hint="eastAsia"/>
          <w:kern w:val="0"/>
          <w:sz w:val="32"/>
          <w:szCs w:val="32"/>
        </w:rPr>
        <w:t>10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24</w:t>
      </w:r>
      <w:r>
        <w:rPr>
          <w:rFonts w:eastAsia="仿宋_GB2312" w:hint="eastAsia"/>
          <w:kern w:val="0"/>
          <w:sz w:val="32"/>
          <w:szCs w:val="32"/>
        </w:rPr>
        <w:t>日下午返程</w:t>
      </w:r>
      <w:r>
        <w:rPr>
          <w:rFonts w:eastAsia="仿宋_GB2312"/>
          <w:kern w:val="0"/>
          <w:sz w:val="32"/>
          <w:szCs w:val="32"/>
        </w:rPr>
        <w:t>。</w:t>
      </w:r>
    </w:p>
    <w:p w:rsidR="007960D4" w:rsidRDefault="005378A6">
      <w:pPr>
        <w:spacing w:line="6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2.</w:t>
      </w:r>
      <w:r>
        <w:rPr>
          <w:rFonts w:ascii="楷体" w:eastAsia="楷体" w:hAnsi="楷体" w:cs="楷体" w:hint="eastAsia"/>
          <w:kern w:val="0"/>
          <w:sz w:val="32"/>
          <w:szCs w:val="32"/>
        </w:rPr>
        <w:t>培训地点：</w:t>
      </w:r>
      <w:r>
        <w:rPr>
          <w:rFonts w:eastAsia="仿宋_GB2312"/>
          <w:kern w:val="0"/>
          <w:sz w:val="32"/>
          <w:szCs w:val="32"/>
        </w:rPr>
        <w:t>浙江特殊教育职业学院（杭州市西湖区留和路</w:t>
      </w:r>
      <w:r>
        <w:rPr>
          <w:rFonts w:eastAsia="仿宋_GB2312"/>
          <w:kern w:val="0"/>
          <w:sz w:val="32"/>
          <w:szCs w:val="32"/>
        </w:rPr>
        <w:t>527</w:t>
      </w:r>
      <w:r>
        <w:rPr>
          <w:rFonts w:eastAsia="仿宋_GB2312"/>
          <w:kern w:val="0"/>
          <w:sz w:val="32"/>
          <w:szCs w:val="32"/>
        </w:rPr>
        <w:t>号）。</w:t>
      </w:r>
    </w:p>
    <w:p w:rsidR="007960D4" w:rsidRDefault="005378A6">
      <w:pPr>
        <w:spacing w:line="6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三、研修内容</w:t>
      </w:r>
    </w:p>
    <w:p w:rsidR="007960D4" w:rsidRDefault="005378A6">
      <w:pPr>
        <w:spacing w:line="640" w:lineRule="exact"/>
        <w:ind w:firstLineChars="100" w:firstLine="32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lastRenderedPageBreak/>
        <w:t xml:space="preserve">  </w:t>
      </w:r>
      <w:r>
        <w:rPr>
          <w:rFonts w:eastAsia="仿宋_GB2312"/>
          <w:kern w:val="0"/>
          <w:sz w:val="32"/>
          <w:szCs w:val="32"/>
        </w:rPr>
        <w:t>学习国内外文化产业发展理论，国家和省有关促进文化产业发展的相关政策，文化产业发展的专题介绍（如文化品牌建设，文化市场营销等），并赴文化产业特色小镇和重点文化企业开展现场教学。</w:t>
      </w:r>
    </w:p>
    <w:p w:rsidR="007960D4" w:rsidRDefault="005378A6">
      <w:pPr>
        <w:spacing w:line="64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四、有关事项</w:t>
      </w:r>
    </w:p>
    <w:p w:rsidR="007960D4" w:rsidRDefault="005378A6">
      <w:pPr>
        <w:spacing w:line="6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</w:t>
      </w:r>
      <w:r>
        <w:rPr>
          <w:rFonts w:eastAsia="仿宋_GB2312" w:hint="eastAsia"/>
          <w:kern w:val="0"/>
          <w:sz w:val="32"/>
          <w:szCs w:val="32"/>
        </w:rPr>
        <w:t>参加培训人员</w:t>
      </w:r>
      <w:r>
        <w:rPr>
          <w:rFonts w:eastAsia="仿宋_GB2312"/>
          <w:kern w:val="0"/>
          <w:sz w:val="32"/>
          <w:szCs w:val="32"/>
        </w:rPr>
        <w:t>往返交通费</w:t>
      </w:r>
      <w:r>
        <w:rPr>
          <w:rFonts w:eastAsia="仿宋_GB2312" w:hint="eastAsia"/>
          <w:kern w:val="0"/>
          <w:sz w:val="32"/>
          <w:szCs w:val="32"/>
        </w:rPr>
        <w:t>自理</w:t>
      </w:r>
      <w:r>
        <w:rPr>
          <w:rFonts w:eastAsia="仿宋_GB2312"/>
          <w:kern w:val="0"/>
          <w:sz w:val="32"/>
          <w:szCs w:val="32"/>
        </w:rPr>
        <w:t>。</w:t>
      </w:r>
    </w:p>
    <w:p w:rsidR="007960D4" w:rsidRDefault="005378A6">
      <w:pPr>
        <w:spacing w:line="6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</w:t>
      </w:r>
      <w:r>
        <w:rPr>
          <w:rFonts w:eastAsia="仿宋_GB2312" w:hint="eastAsia"/>
          <w:kern w:val="0"/>
          <w:sz w:val="32"/>
          <w:szCs w:val="32"/>
        </w:rPr>
        <w:t>以</w:t>
      </w:r>
      <w:r>
        <w:rPr>
          <w:rFonts w:eastAsia="仿宋_GB2312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为单位</w:t>
      </w:r>
      <w:r>
        <w:rPr>
          <w:rFonts w:eastAsia="仿宋_GB2312"/>
          <w:kern w:val="0"/>
          <w:sz w:val="32"/>
          <w:szCs w:val="32"/>
        </w:rPr>
        <w:t>推荐</w:t>
      </w:r>
      <w:r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名符合条件人员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 w:hint="eastAsia"/>
          <w:kern w:val="0"/>
          <w:sz w:val="32"/>
          <w:szCs w:val="32"/>
        </w:rPr>
        <w:t>并</w:t>
      </w:r>
      <w:r>
        <w:rPr>
          <w:rFonts w:eastAsia="仿宋_GB2312"/>
          <w:kern w:val="0"/>
          <w:sz w:val="32"/>
          <w:szCs w:val="32"/>
        </w:rPr>
        <w:t>于</w:t>
      </w:r>
      <w:r>
        <w:rPr>
          <w:rFonts w:eastAsia="仿宋_GB2312"/>
          <w:kern w:val="0"/>
          <w:sz w:val="32"/>
          <w:szCs w:val="32"/>
        </w:rPr>
        <w:t>2019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>10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11</w:t>
      </w:r>
      <w:r>
        <w:rPr>
          <w:rFonts w:eastAsia="仿宋_GB2312"/>
          <w:kern w:val="0"/>
          <w:sz w:val="32"/>
          <w:szCs w:val="32"/>
        </w:rPr>
        <w:t>日前</w:t>
      </w:r>
      <w:r>
        <w:rPr>
          <w:rFonts w:eastAsia="仿宋_GB2312" w:hint="eastAsia"/>
          <w:kern w:val="0"/>
          <w:sz w:val="32"/>
          <w:szCs w:val="32"/>
        </w:rPr>
        <w:t>将</w:t>
      </w:r>
      <w:r>
        <w:rPr>
          <w:rFonts w:eastAsia="仿宋_GB2312"/>
          <w:kern w:val="0"/>
          <w:sz w:val="32"/>
          <w:szCs w:val="32"/>
        </w:rPr>
        <w:t>报名表（见附件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）传真至浙江特殊教育职业学院。</w:t>
      </w:r>
    </w:p>
    <w:p w:rsidR="007960D4" w:rsidRDefault="005378A6">
      <w:pPr>
        <w:spacing w:line="6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联系人：</w:t>
      </w:r>
      <w:r>
        <w:rPr>
          <w:rFonts w:eastAsia="仿宋_GB2312" w:hint="eastAsia"/>
          <w:kern w:val="0"/>
          <w:sz w:val="32"/>
          <w:szCs w:val="32"/>
        </w:rPr>
        <w:t>唐丽琴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0571-86046059</w:t>
      </w:r>
      <w:r>
        <w:rPr>
          <w:rFonts w:eastAsia="仿宋_GB2312" w:hint="eastAsia"/>
          <w:kern w:val="0"/>
          <w:sz w:val="32"/>
          <w:szCs w:val="32"/>
        </w:rPr>
        <w:t>。</w:t>
      </w:r>
      <w:r>
        <w:rPr>
          <w:rFonts w:eastAsia="仿宋_GB2312" w:hint="eastAsia"/>
          <w:kern w:val="0"/>
          <w:sz w:val="32"/>
          <w:szCs w:val="32"/>
        </w:rPr>
        <w:t>传真号：</w:t>
      </w:r>
      <w:r>
        <w:rPr>
          <w:rFonts w:eastAsia="仿宋_GB2312" w:hint="eastAsia"/>
          <w:kern w:val="0"/>
          <w:sz w:val="32"/>
          <w:szCs w:val="32"/>
        </w:rPr>
        <w:t>0571-</w:t>
      </w:r>
      <w:r>
        <w:rPr>
          <w:rFonts w:eastAsia="仿宋_GB2312" w:hint="eastAsia"/>
          <w:kern w:val="0"/>
          <w:sz w:val="32"/>
          <w:szCs w:val="32"/>
        </w:rPr>
        <w:t>86046059</w:t>
      </w:r>
      <w:r>
        <w:rPr>
          <w:rFonts w:eastAsia="仿宋_GB2312" w:hint="eastAsia"/>
          <w:kern w:val="0"/>
          <w:sz w:val="32"/>
          <w:szCs w:val="32"/>
        </w:rPr>
        <w:t>，邮箱：</w:t>
      </w:r>
      <w:r>
        <w:rPr>
          <w:rFonts w:eastAsia="仿宋_GB2312" w:hint="eastAsia"/>
          <w:kern w:val="0"/>
          <w:sz w:val="32"/>
          <w:szCs w:val="32"/>
        </w:rPr>
        <w:t>1257269826@qq.com</w:t>
      </w:r>
      <w:r>
        <w:rPr>
          <w:rFonts w:eastAsia="仿宋_GB2312" w:hint="eastAsia"/>
          <w:kern w:val="0"/>
          <w:sz w:val="32"/>
          <w:szCs w:val="32"/>
        </w:rPr>
        <w:t>，</w:t>
      </w:r>
    </w:p>
    <w:p w:rsidR="007960D4" w:rsidRDefault="007960D4">
      <w:pPr>
        <w:spacing w:line="640" w:lineRule="exact"/>
        <w:rPr>
          <w:rFonts w:ascii="仿宋_GB2312" w:eastAsia="仿宋_GB2312"/>
          <w:kern w:val="0"/>
          <w:sz w:val="32"/>
          <w:szCs w:val="32"/>
        </w:rPr>
      </w:pPr>
    </w:p>
    <w:p w:rsidR="007960D4" w:rsidRDefault="005378A6">
      <w:pPr>
        <w:spacing w:line="640" w:lineRule="exact"/>
        <w:ind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附件：</w:t>
      </w:r>
      <w:r>
        <w:rPr>
          <w:rFonts w:ascii="仿宋_GB2312" w:eastAsia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int="eastAsia"/>
          <w:kern w:val="0"/>
          <w:sz w:val="32"/>
          <w:szCs w:val="32"/>
        </w:rPr>
        <w:t>全省残疾人文化创意创新创业高级研修班报名</w:t>
      </w:r>
    </w:p>
    <w:p w:rsidR="007960D4" w:rsidRDefault="005378A6">
      <w:pPr>
        <w:spacing w:line="640" w:lineRule="exact"/>
        <w:ind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</w:t>
      </w:r>
      <w:r>
        <w:rPr>
          <w:rFonts w:ascii="仿宋_GB2312" w:eastAsia="仿宋_GB2312" w:hint="eastAsia"/>
          <w:kern w:val="0"/>
          <w:sz w:val="32"/>
          <w:szCs w:val="32"/>
        </w:rPr>
        <w:t>表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   </w:t>
      </w:r>
    </w:p>
    <w:p w:rsidR="007960D4" w:rsidRDefault="005378A6">
      <w:pPr>
        <w:spacing w:line="640" w:lineRule="exact"/>
        <w:ind w:leftChars="50" w:left="265" w:hangingChars="50" w:hanging="16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2.</w:t>
      </w:r>
      <w:r>
        <w:rPr>
          <w:rFonts w:ascii="仿宋_GB2312" w:eastAsia="仿宋_GB2312" w:hint="eastAsia"/>
          <w:kern w:val="0"/>
          <w:sz w:val="32"/>
          <w:szCs w:val="32"/>
        </w:rPr>
        <w:t>全省残疾人文化创意创新创业高级研修班课程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7960D4" w:rsidRDefault="005378A6">
      <w:pPr>
        <w:spacing w:line="640" w:lineRule="exact"/>
        <w:ind w:leftChars="50" w:left="265" w:hangingChars="50" w:hanging="16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</w:t>
      </w:r>
      <w:r>
        <w:rPr>
          <w:rFonts w:ascii="仿宋_GB2312" w:eastAsia="仿宋_GB2312" w:hint="eastAsia"/>
          <w:kern w:val="0"/>
          <w:sz w:val="32"/>
          <w:szCs w:val="32"/>
        </w:rPr>
        <w:t>安排</w:t>
      </w:r>
    </w:p>
    <w:p w:rsidR="007960D4" w:rsidRDefault="007960D4">
      <w:pPr>
        <w:spacing w:line="640" w:lineRule="exact"/>
        <w:ind w:firstLine="640"/>
        <w:rPr>
          <w:rFonts w:ascii="仿宋_GB2312" w:eastAsia="仿宋_GB2312"/>
          <w:kern w:val="0"/>
          <w:sz w:val="32"/>
          <w:szCs w:val="32"/>
        </w:rPr>
      </w:pPr>
    </w:p>
    <w:p w:rsidR="007960D4" w:rsidRDefault="007960D4">
      <w:pPr>
        <w:spacing w:line="640" w:lineRule="exact"/>
        <w:rPr>
          <w:rFonts w:ascii="仿宋_GB2312" w:eastAsia="仿宋_GB2312"/>
          <w:kern w:val="0"/>
          <w:sz w:val="32"/>
          <w:szCs w:val="32"/>
        </w:rPr>
      </w:pPr>
    </w:p>
    <w:p w:rsidR="007960D4" w:rsidRDefault="005378A6">
      <w:pPr>
        <w:spacing w:line="64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                             </w:t>
      </w:r>
      <w:r>
        <w:rPr>
          <w:rFonts w:ascii="仿宋_GB2312" w:eastAsia="仿宋_GB2312" w:hint="eastAsia"/>
          <w:kern w:val="0"/>
          <w:sz w:val="32"/>
          <w:szCs w:val="32"/>
        </w:rPr>
        <w:t>省残联办公室</w:t>
      </w:r>
    </w:p>
    <w:p w:rsidR="007960D4" w:rsidRDefault="005378A6">
      <w:pPr>
        <w:spacing w:line="64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                     2019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int="eastAsia"/>
          <w:kern w:val="0"/>
          <w:sz w:val="32"/>
          <w:szCs w:val="32"/>
        </w:rPr>
        <w:t>9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int="eastAsia"/>
          <w:kern w:val="0"/>
          <w:sz w:val="32"/>
          <w:szCs w:val="32"/>
        </w:rPr>
        <w:t>26</w:t>
      </w:r>
      <w:r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7960D4" w:rsidRDefault="005378A6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  <w:sectPr w:rsidR="007960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抄送：省肢残人协会</w:t>
      </w:r>
    </w:p>
    <w:p w:rsidR="007960D4" w:rsidRDefault="005378A6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7960D4" w:rsidRDefault="005378A6">
      <w:pPr>
        <w:tabs>
          <w:tab w:val="left" w:pos="2880"/>
        </w:tabs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全省残疾人文化创意创新创业高级研修班报名表</w:t>
      </w:r>
    </w:p>
    <w:p w:rsidR="007960D4" w:rsidRDefault="007960D4">
      <w:pPr>
        <w:tabs>
          <w:tab w:val="left" w:pos="2880"/>
        </w:tabs>
        <w:spacing w:line="240" w:lineRule="exact"/>
        <w:rPr>
          <w:rFonts w:ascii="仿宋_GB2312" w:eastAsia="仿宋_GB2312" w:hAnsi="宋体"/>
          <w:kern w:val="0"/>
          <w:sz w:val="32"/>
          <w:szCs w:val="32"/>
        </w:rPr>
      </w:pPr>
    </w:p>
    <w:p w:rsidR="007960D4" w:rsidRDefault="005378A6">
      <w:pPr>
        <w:tabs>
          <w:tab w:val="left" w:pos="2880"/>
        </w:tabs>
        <w:jc w:val="left"/>
        <w:rPr>
          <w:rFonts w:ascii="仿宋_GB2312" w:eastAsia="仿宋_GB2312" w:hAnsi="宋体"/>
          <w:b/>
          <w:kern w:val="0"/>
          <w:sz w:val="44"/>
          <w:szCs w:val="44"/>
        </w:rPr>
      </w:pPr>
      <w:r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残疾人联合会（盖章）：</w:t>
      </w:r>
    </w:p>
    <w:tbl>
      <w:tblPr>
        <w:tblW w:w="13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992"/>
        <w:gridCol w:w="4253"/>
        <w:gridCol w:w="3544"/>
        <w:gridCol w:w="3281"/>
      </w:tblGrid>
      <w:tr w:rsidR="007960D4">
        <w:trPr>
          <w:trHeight w:val="850"/>
        </w:trPr>
        <w:tc>
          <w:tcPr>
            <w:tcW w:w="1384" w:type="dxa"/>
            <w:vAlign w:val="center"/>
          </w:tcPr>
          <w:p w:rsidR="007960D4" w:rsidRDefault="005378A6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992" w:type="dxa"/>
            <w:vAlign w:val="center"/>
          </w:tcPr>
          <w:p w:rsidR="007960D4" w:rsidRDefault="005378A6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4253" w:type="dxa"/>
            <w:vAlign w:val="center"/>
          </w:tcPr>
          <w:p w:rsidR="007960D4" w:rsidRDefault="005378A6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残疾人证号</w:t>
            </w:r>
          </w:p>
        </w:tc>
        <w:tc>
          <w:tcPr>
            <w:tcW w:w="3544" w:type="dxa"/>
            <w:vAlign w:val="center"/>
          </w:tcPr>
          <w:p w:rsidR="007960D4" w:rsidRDefault="005378A6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所属市（县、区）</w:t>
            </w:r>
          </w:p>
        </w:tc>
        <w:tc>
          <w:tcPr>
            <w:tcW w:w="3281" w:type="dxa"/>
            <w:vAlign w:val="center"/>
          </w:tcPr>
          <w:p w:rsidR="007960D4" w:rsidRDefault="005378A6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联系电话</w:t>
            </w:r>
          </w:p>
        </w:tc>
      </w:tr>
      <w:tr w:rsidR="007960D4">
        <w:trPr>
          <w:trHeight w:val="850"/>
        </w:trPr>
        <w:tc>
          <w:tcPr>
            <w:tcW w:w="1384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4253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281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7960D4">
        <w:trPr>
          <w:trHeight w:val="850"/>
        </w:trPr>
        <w:tc>
          <w:tcPr>
            <w:tcW w:w="1384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4253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281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7960D4">
        <w:trPr>
          <w:trHeight w:val="850"/>
        </w:trPr>
        <w:tc>
          <w:tcPr>
            <w:tcW w:w="1384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4253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281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7960D4">
        <w:trPr>
          <w:trHeight w:val="850"/>
        </w:trPr>
        <w:tc>
          <w:tcPr>
            <w:tcW w:w="1384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4253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281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7960D4">
        <w:trPr>
          <w:trHeight w:val="850"/>
        </w:trPr>
        <w:tc>
          <w:tcPr>
            <w:tcW w:w="1384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4253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281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7960D4">
        <w:trPr>
          <w:trHeight w:val="850"/>
        </w:trPr>
        <w:tc>
          <w:tcPr>
            <w:tcW w:w="1384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4253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281" w:type="dxa"/>
          </w:tcPr>
          <w:p w:rsidR="007960D4" w:rsidRDefault="007960D4"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7960D4" w:rsidRDefault="007960D4">
      <w:pPr>
        <w:spacing w:line="400" w:lineRule="exact"/>
        <w:rPr>
          <w:rFonts w:ascii="仿宋_GB2312" w:eastAsia="仿宋_GB2312"/>
          <w:kern w:val="0"/>
          <w:sz w:val="32"/>
          <w:szCs w:val="32"/>
          <w:u w:val="single"/>
        </w:rPr>
      </w:pPr>
    </w:p>
    <w:p w:rsidR="007960D4" w:rsidRDefault="007960D4">
      <w:pPr>
        <w:spacing w:line="400" w:lineRule="exact"/>
        <w:rPr>
          <w:rFonts w:ascii="仿宋_GB2312" w:eastAsia="仿宋_GB2312"/>
          <w:kern w:val="0"/>
          <w:sz w:val="32"/>
          <w:szCs w:val="32"/>
          <w:u w:val="single"/>
        </w:rPr>
        <w:sectPr w:rsidR="007960D4">
          <w:pgSz w:w="16838" w:h="11906" w:orient="landscape"/>
          <w:pgMar w:top="1440" w:right="1800" w:bottom="1440" w:left="1800" w:header="851" w:footer="992" w:gutter="0"/>
          <w:pgNumType w:fmt="numberInDash"/>
          <w:cols w:space="720"/>
          <w:docGrid w:type="linesAndChars" w:linePitch="312"/>
        </w:sectPr>
      </w:pPr>
    </w:p>
    <w:p w:rsidR="007960D4" w:rsidRDefault="005378A6">
      <w:pPr>
        <w:spacing w:line="40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7960D4" w:rsidRDefault="007960D4">
      <w:pPr>
        <w:spacing w:line="40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7960D4" w:rsidRDefault="005378A6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全省残疾人文化创意创新创业高级研修班</w:t>
      </w:r>
    </w:p>
    <w:p w:rsidR="007960D4" w:rsidRDefault="005378A6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课程安排</w:t>
      </w:r>
    </w:p>
    <w:tbl>
      <w:tblPr>
        <w:tblpPr w:leftFromText="180" w:rightFromText="180" w:vertAnchor="page" w:horzAnchor="page" w:tblpXSpec="center" w:tblpY="4736"/>
        <w:tblOverlap w:val="never"/>
        <w:tblW w:w="1004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0"/>
        <w:gridCol w:w="517"/>
        <w:gridCol w:w="1618"/>
        <w:gridCol w:w="3770"/>
        <w:gridCol w:w="1440"/>
        <w:gridCol w:w="1402"/>
      </w:tblGrid>
      <w:tr w:rsidR="007960D4">
        <w:trPr>
          <w:trHeight w:val="675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培训内容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主讲老师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地点</w:t>
            </w:r>
          </w:p>
        </w:tc>
      </w:tr>
      <w:tr w:rsidR="007960D4">
        <w:trPr>
          <w:trHeight w:val="890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下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午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17:00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前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60D4" w:rsidRDefault="005378A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报到、安排住宿、安排晚餐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会务组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号楼</w:t>
            </w:r>
          </w:p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一楼大厅</w:t>
            </w:r>
          </w:p>
        </w:tc>
      </w:tr>
      <w:tr w:rsidR="007960D4">
        <w:trPr>
          <w:trHeight w:val="715"/>
          <w:jc w:val="center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60D4" w:rsidRDefault="00796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午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0—9: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开班仪式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周月如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号楼</w:t>
            </w:r>
          </w:p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二楼教室</w:t>
            </w:r>
          </w:p>
        </w:tc>
      </w:tr>
      <w:tr w:rsidR="007960D4">
        <w:trPr>
          <w:trHeight w:val="754"/>
          <w:jc w:val="center"/>
        </w:trPr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60D4" w:rsidRDefault="00796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60D4" w:rsidRDefault="00796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9: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45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—11:45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浙江文化产业发展与相关政策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征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D4" w:rsidRDefault="00796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7960D4">
        <w:trPr>
          <w:trHeight w:val="340"/>
          <w:jc w:val="center"/>
        </w:trPr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60D4" w:rsidRDefault="007960D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下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午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-15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文化品牌建设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厉春雷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D4" w:rsidRDefault="00796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7960D4">
        <w:trPr>
          <w:trHeight w:val="340"/>
          <w:jc w:val="center"/>
        </w:trPr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60D4" w:rsidRDefault="007960D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60D4" w:rsidRDefault="00796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15:3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17:00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文化市场营销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于小涵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D4" w:rsidRDefault="00796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960D4">
        <w:trPr>
          <w:trHeight w:val="849"/>
          <w:jc w:val="center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日（周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午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校门口集中上车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现场教学：参观梦想小镇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何肖龙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场</w:t>
            </w:r>
          </w:p>
        </w:tc>
      </w:tr>
      <w:tr w:rsidR="007960D4">
        <w:trPr>
          <w:trHeight w:val="581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60D4" w:rsidRDefault="00796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下</w:t>
            </w:r>
          </w:p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午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14:00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校门口集中上车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现场教学：参观万事利集团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何肖龙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796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7960D4">
        <w:trPr>
          <w:trHeight w:val="691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午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-10:00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美丽乡村建设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丁继军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号楼</w:t>
            </w:r>
          </w:p>
          <w:p w:rsidR="007960D4" w:rsidRDefault="005378A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二楼教室</w:t>
            </w:r>
          </w:p>
        </w:tc>
      </w:tr>
      <w:tr w:rsidR="007960D4">
        <w:trPr>
          <w:trHeight w:val="691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D4" w:rsidRDefault="00796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796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10:00-11:45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研讨、总结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周月如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7960D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7960D4">
        <w:trPr>
          <w:trHeight w:val="691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796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前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撤离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会务组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Default="005378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号楼</w:t>
            </w:r>
          </w:p>
          <w:p w:rsidR="007960D4" w:rsidRDefault="005378A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一楼大厅</w:t>
            </w:r>
          </w:p>
        </w:tc>
      </w:tr>
    </w:tbl>
    <w:p w:rsidR="007960D4" w:rsidRDefault="005378A6" w:rsidP="005378A6">
      <w:pPr>
        <w:spacing w:line="640" w:lineRule="exact"/>
        <w:ind w:firstLineChars="200" w:firstLine="65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一、课程安排</w:t>
      </w:r>
    </w:p>
    <w:p w:rsidR="007960D4" w:rsidRDefault="005378A6" w:rsidP="005378A6">
      <w:pPr>
        <w:spacing w:line="640" w:lineRule="exact"/>
        <w:ind w:firstLineChars="200" w:firstLine="65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kern w:val="0"/>
          <w:sz w:val="32"/>
          <w:szCs w:val="32"/>
        </w:rPr>
        <w:t>师资介绍：</w:t>
      </w:r>
    </w:p>
    <w:p w:rsidR="007960D4" w:rsidRDefault="005378A6">
      <w:pPr>
        <w:spacing w:line="64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ab/>
      </w:r>
      <w:r>
        <w:rPr>
          <w:rFonts w:ascii="楷体" w:eastAsia="楷体" w:hAnsi="楷体" w:cs="楷体" w:hint="eastAsia"/>
          <w:kern w:val="0"/>
          <w:sz w:val="32"/>
          <w:szCs w:val="32"/>
        </w:rPr>
        <w:t xml:space="preserve"> 1.</w:t>
      </w:r>
      <w:r>
        <w:rPr>
          <w:rFonts w:ascii="楷体" w:eastAsia="楷体" w:hAnsi="楷体" w:cs="楷体" w:hint="eastAsia"/>
          <w:kern w:val="0"/>
          <w:sz w:val="32"/>
          <w:szCs w:val="32"/>
        </w:rPr>
        <w:t>史征：</w:t>
      </w:r>
      <w:r>
        <w:rPr>
          <w:rFonts w:eastAsia="仿宋_GB2312"/>
          <w:kern w:val="0"/>
          <w:sz w:val="32"/>
          <w:szCs w:val="32"/>
        </w:rPr>
        <w:t>教授，硕士研究生导师，浙江传媒学院协同创新中心秘书长，浙江文化产业发展研究中心办公室主任，中国文化产</w:t>
      </w:r>
      <w:r>
        <w:rPr>
          <w:rFonts w:eastAsia="仿宋_GB2312"/>
          <w:kern w:val="0"/>
          <w:sz w:val="32"/>
          <w:szCs w:val="32"/>
        </w:rPr>
        <w:lastRenderedPageBreak/>
        <w:t>业管理专业委员会理事，系国家网信办信息经济专家、文化部文化经济专家、浙江省委宣传部宣传思想文化领域专家、浙江省社科联专家库专家和浙江文创智库专家。</w:t>
      </w:r>
      <w:r>
        <w:rPr>
          <w:rFonts w:eastAsia="仿宋_GB2312"/>
          <w:kern w:val="0"/>
          <w:sz w:val="32"/>
          <w:szCs w:val="32"/>
        </w:rPr>
        <w:tab/>
        <w:t xml:space="preserve"> </w:t>
      </w:r>
    </w:p>
    <w:p w:rsidR="007960D4" w:rsidRDefault="005378A6">
      <w:pPr>
        <w:spacing w:line="64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kern w:val="0"/>
          <w:sz w:val="32"/>
          <w:szCs w:val="32"/>
        </w:rPr>
        <w:t>2.</w:t>
      </w:r>
      <w:r>
        <w:rPr>
          <w:rFonts w:ascii="楷体" w:eastAsia="楷体" w:hAnsi="楷体" w:cs="楷体" w:hint="eastAsia"/>
          <w:kern w:val="0"/>
          <w:sz w:val="32"/>
          <w:szCs w:val="32"/>
        </w:rPr>
        <w:t>于小涵：</w:t>
      </w:r>
      <w:r>
        <w:rPr>
          <w:rFonts w:eastAsia="仿宋_GB2312"/>
          <w:kern w:val="0"/>
          <w:sz w:val="32"/>
          <w:szCs w:val="32"/>
        </w:rPr>
        <w:t>浙江工商大学文化产业管理系副教授，硕士生导师，浙江工商大学中国互联网文化产业研究院副院长，浙江工商大学</w:t>
      </w:r>
      <w:r>
        <w:rPr>
          <w:rFonts w:eastAsia="仿宋_GB2312"/>
          <w:kern w:val="0"/>
          <w:sz w:val="32"/>
          <w:szCs w:val="32"/>
        </w:rPr>
        <w:t>MPA</w:t>
      </w:r>
      <w:r>
        <w:rPr>
          <w:rFonts w:eastAsia="仿宋_GB2312"/>
          <w:kern w:val="0"/>
          <w:sz w:val="32"/>
          <w:szCs w:val="32"/>
        </w:rPr>
        <w:t>继续教育中心副主任。</w:t>
      </w:r>
      <w:r>
        <w:rPr>
          <w:rFonts w:eastAsia="仿宋_GB2312"/>
          <w:kern w:val="0"/>
          <w:sz w:val="32"/>
          <w:szCs w:val="32"/>
        </w:rPr>
        <w:t xml:space="preserve"> </w:t>
      </w:r>
    </w:p>
    <w:p w:rsidR="007960D4" w:rsidRDefault="005378A6" w:rsidP="005378A6">
      <w:pPr>
        <w:spacing w:line="640" w:lineRule="exact"/>
        <w:ind w:firstLineChars="200" w:firstLine="650"/>
        <w:rPr>
          <w:rFonts w:eastAsia="仿宋_GB2312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3.</w:t>
      </w:r>
      <w:r>
        <w:rPr>
          <w:rFonts w:ascii="楷体" w:eastAsia="楷体" w:hAnsi="楷体" w:cs="楷体" w:hint="eastAsia"/>
          <w:kern w:val="0"/>
          <w:sz w:val="32"/>
          <w:szCs w:val="32"/>
        </w:rPr>
        <w:t>厉春雷：</w:t>
      </w:r>
      <w:r>
        <w:rPr>
          <w:rFonts w:eastAsia="仿宋_GB2312"/>
          <w:kern w:val="0"/>
          <w:sz w:val="32"/>
          <w:szCs w:val="32"/>
        </w:rPr>
        <w:t>浙江传媒学院，副教授。</w:t>
      </w:r>
    </w:p>
    <w:p w:rsidR="007960D4" w:rsidRDefault="005378A6" w:rsidP="005378A6">
      <w:pPr>
        <w:spacing w:line="640" w:lineRule="exact"/>
        <w:ind w:firstLineChars="200" w:firstLine="650"/>
        <w:rPr>
          <w:rFonts w:eastAsia="仿宋_GB2312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4.</w:t>
      </w:r>
      <w:r>
        <w:rPr>
          <w:rFonts w:ascii="楷体" w:eastAsia="楷体" w:hAnsi="楷体" w:cs="楷体" w:hint="eastAsia"/>
          <w:kern w:val="0"/>
          <w:sz w:val="32"/>
          <w:szCs w:val="32"/>
        </w:rPr>
        <w:t>丁继军：</w:t>
      </w:r>
      <w:r>
        <w:rPr>
          <w:rFonts w:eastAsia="仿宋_GB2312"/>
          <w:kern w:val="0"/>
          <w:sz w:val="32"/>
          <w:szCs w:val="32"/>
        </w:rPr>
        <w:t>浙江理工大学艺术与设计学院副院长、教授、博导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浙江理工大学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中</w:t>
      </w:r>
      <w:r>
        <w:rPr>
          <w:rFonts w:eastAsia="仿宋_GB2312"/>
          <w:kern w:val="0"/>
          <w:sz w:val="32"/>
          <w:szCs w:val="32"/>
        </w:rPr>
        <w:t>国美丽乡村研究中心执行主任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浙江省文化厅重点研究基地副主任、浙江省文联浙江民间文艺家协会副秘书长。</w:t>
      </w:r>
    </w:p>
    <w:p w:rsidR="007960D4" w:rsidRDefault="007960D4"/>
    <w:p w:rsidR="007960D4" w:rsidRDefault="007960D4"/>
    <w:sectPr w:rsidR="007960D4" w:rsidSect="007960D4">
      <w:pgSz w:w="11906" w:h="16838"/>
      <w:pgMar w:top="1803" w:right="1440" w:bottom="1803" w:left="1440" w:header="851" w:footer="992" w:gutter="0"/>
      <w:pgNumType w:fmt="numberInDash"/>
      <w:cols w:space="720"/>
      <w:docGrid w:type="linesAndChars" w:linePitch="312" w:charSpace="1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0D4" w:rsidRDefault="007960D4" w:rsidP="007960D4">
      <w:r>
        <w:separator/>
      </w:r>
    </w:p>
  </w:endnote>
  <w:endnote w:type="continuationSeparator" w:id="1">
    <w:p w:rsidR="007960D4" w:rsidRDefault="007960D4" w:rsidP="00796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A6" w:rsidRDefault="005378A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D4" w:rsidRDefault="007960D4">
    <w:pPr>
      <w:pStyle w:val="a3"/>
      <w:jc w:val="center"/>
      <w:rPr>
        <w:rFonts w:ascii="仿宋_GB2312" w:eastAsia="仿宋_GB2312"/>
        <w:sz w:val="24"/>
        <w:szCs w:val="24"/>
      </w:rPr>
    </w:pPr>
    <w:r w:rsidRPr="007960D4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7960D4" w:rsidRDefault="007960D4">
                <w:pPr>
                  <w:pStyle w:val="a3"/>
                  <w:jc w:val="center"/>
                </w:pPr>
                <w:r>
                  <w:rPr>
                    <w:rFonts w:ascii="仿宋_GB2312" w:eastAsia="仿宋_GB2312" w:hint="eastAsia"/>
                    <w:sz w:val="24"/>
                    <w:szCs w:val="24"/>
                  </w:rPr>
                  <w:fldChar w:fldCharType="begin"/>
                </w:r>
                <w:r w:rsidR="005378A6">
                  <w:rPr>
                    <w:rFonts w:ascii="仿宋_GB2312" w:eastAsia="仿宋_GB2312" w:hint="eastAsia"/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rFonts w:ascii="仿宋_GB2312" w:eastAsia="仿宋_GB2312" w:hint="eastAsia"/>
                    <w:sz w:val="24"/>
                    <w:szCs w:val="24"/>
                  </w:rPr>
                  <w:fldChar w:fldCharType="separate"/>
                </w:r>
                <w:r w:rsidR="005378A6" w:rsidRPr="005378A6">
                  <w:rPr>
                    <w:rFonts w:ascii="仿宋_GB2312" w:eastAsia="仿宋_GB2312"/>
                    <w:noProof/>
                    <w:sz w:val="24"/>
                    <w:szCs w:val="24"/>
                    <w:lang w:val="zh-CN"/>
                  </w:rPr>
                  <w:t>-</w:t>
                </w:r>
                <w:r w:rsidR="005378A6">
                  <w:rPr>
                    <w:rFonts w:ascii="仿宋_GB2312" w:eastAsia="仿宋_GB2312"/>
                    <w:noProof/>
                    <w:sz w:val="24"/>
                    <w:szCs w:val="24"/>
                  </w:rPr>
                  <w:t xml:space="preserve"> 2 -</w:t>
                </w:r>
                <w:r>
                  <w:rPr>
                    <w:rFonts w:ascii="仿宋_GB2312" w:eastAsia="仿宋_GB2312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7960D4" w:rsidRDefault="007960D4">
    <w:pPr>
      <w:pStyle w:val="a3"/>
      <w:rPr>
        <w:rFonts w:ascii="仿宋_GB2312" w:eastAsia="仿宋_GB2312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A6" w:rsidRDefault="005378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0D4" w:rsidRDefault="007960D4" w:rsidP="007960D4">
      <w:r>
        <w:separator/>
      </w:r>
    </w:p>
  </w:footnote>
  <w:footnote w:type="continuationSeparator" w:id="1">
    <w:p w:rsidR="007960D4" w:rsidRDefault="007960D4" w:rsidP="00796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A6" w:rsidRDefault="005378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A6" w:rsidRDefault="005378A6" w:rsidP="005378A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A6" w:rsidRDefault="005378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C7E4936"/>
    <w:rsid w:val="005378A6"/>
    <w:rsid w:val="007960D4"/>
    <w:rsid w:val="06CE348C"/>
    <w:rsid w:val="0F2C55CC"/>
    <w:rsid w:val="1BB84BD7"/>
    <w:rsid w:val="22EE0180"/>
    <w:rsid w:val="2C7E4936"/>
    <w:rsid w:val="366D7098"/>
    <w:rsid w:val="620C2B33"/>
    <w:rsid w:val="68607E35"/>
    <w:rsid w:val="6C6054C8"/>
    <w:rsid w:val="7478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0D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796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796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4">
    <w:name w:val="header"/>
    <w:basedOn w:val="a"/>
    <w:link w:val="Char"/>
    <w:rsid w:val="00537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378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1145</Words>
  <Characters>455</Characters>
  <Application>Microsoft Office Word</Application>
  <DocSecurity>0</DocSecurity>
  <Lines>3</Lines>
  <Paragraphs>3</Paragraphs>
  <ScaleCrop>false</ScaleCrop>
  <Company>浙江省残疾人联合会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</cp:revision>
  <cp:lastPrinted>2019-09-26T08:21:00Z</cp:lastPrinted>
  <dcterms:created xsi:type="dcterms:W3CDTF">2019-09-16T01:56:00Z</dcterms:created>
  <dcterms:modified xsi:type="dcterms:W3CDTF">2019-09-26T08:47:00Z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